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附件2：报价一览表</w:t>
      </w:r>
    </w:p>
    <w:tbl>
      <w:tblPr>
        <w:tblStyle w:val="5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103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项目名称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服务报价（万元）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2021年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广州市会展业公共服务平台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业务运营服务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23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合计（大小写一致）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小写：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大写：</w:t>
            </w:r>
          </w:p>
        </w:tc>
      </w:tr>
    </w:tbl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响应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单位：（盖章</w:t>
      </w:r>
      <w:r>
        <w:rPr>
          <w:rFonts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   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报价日期：202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wis721 LtEx BT">
    <w:panose1 w:val="020B0505020202020204"/>
    <w:charset w:val="00"/>
    <w:family w:val="auto"/>
    <w:pitch w:val="default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C6"/>
    <w:rsid w:val="00134DAB"/>
    <w:rsid w:val="00375658"/>
    <w:rsid w:val="003F2F4C"/>
    <w:rsid w:val="005965C6"/>
    <w:rsid w:val="005E1DC1"/>
    <w:rsid w:val="00733A2A"/>
    <w:rsid w:val="0094125F"/>
    <w:rsid w:val="00ED044E"/>
    <w:rsid w:val="26E53268"/>
    <w:rsid w:val="3494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Subtitle"/>
    <w:basedOn w:val="1"/>
    <w:next w:val="1"/>
    <w:link w:val="9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副标题 Char"/>
    <w:basedOn w:val="6"/>
    <w:link w:val="4"/>
    <w:uiPriority w:val="0"/>
    <w:rPr>
      <w:rFonts w:ascii="Calibri Light" w:hAnsi="Calibri Light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B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97</Characters>
  <Lines>1</Lines>
  <Paragraphs>1</Paragraphs>
  <TotalTime>1</TotalTime>
  <ScaleCrop>false</ScaleCrop>
  <LinksUpToDate>false</LinksUpToDate>
  <CharactersWithSpaces>113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2020-03-23T06:40:00Z</dcterms:created>
  <dc:creator>谢黄怡</dc:creator>
  <cp:lastModifiedBy>张琳</cp:lastModifiedBy>
  <dcterms:modified xsi:type="dcterms:W3CDTF">2022-02-17T08:00:56Z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EBFAD3D67CA44D6E98F7ABC39DD98279</vt:lpwstr>
  </property>
</Properties>
</file>